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556E">
      <w:pPr>
        <w:spacing w:line="269" w:lineRule="auto"/>
        <w:rPr>
          <w:rFonts w:ascii="Arial"/>
          <w:sz w:val="21"/>
        </w:rPr>
      </w:pPr>
    </w:p>
    <w:p w14:paraId="5BD4316C">
      <w:pPr>
        <w:spacing w:line="269" w:lineRule="auto"/>
        <w:rPr>
          <w:rFonts w:ascii="Arial"/>
          <w:sz w:val="21"/>
        </w:rPr>
      </w:pPr>
    </w:p>
    <w:p w14:paraId="618090BA">
      <w:pPr>
        <w:spacing w:line="269" w:lineRule="auto"/>
        <w:rPr>
          <w:rFonts w:ascii="Arial"/>
          <w:sz w:val="21"/>
        </w:rPr>
      </w:pPr>
    </w:p>
    <w:p w14:paraId="4359254B">
      <w:pPr>
        <w:spacing w:before="113" w:line="230" w:lineRule="auto"/>
        <w:ind w:left="5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1"/>
          <w:sz w:val="35"/>
          <w:szCs w:val="35"/>
        </w:rPr>
        <w:t>附件</w:t>
      </w:r>
      <w:r>
        <w:rPr>
          <w:rFonts w:ascii="黑体" w:hAnsi="黑体" w:eastAsia="黑体" w:cs="黑体"/>
          <w:spacing w:val="-53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1"/>
          <w:sz w:val="35"/>
          <w:szCs w:val="35"/>
        </w:rPr>
        <w:t>1：</w:t>
      </w:r>
    </w:p>
    <w:p w14:paraId="2DC0DA9E">
      <w:pPr>
        <w:spacing w:before="36" w:line="603" w:lineRule="exact"/>
        <w:ind w:left="192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年-202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8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西峡县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政府法律顾问律所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库成员名单</w:t>
      </w:r>
    </w:p>
    <w:p w14:paraId="34E20D32">
      <w:pPr>
        <w:spacing w:before="225"/>
      </w:pPr>
    </w:p>
    <w:tbl>
      <w:tblPr>
        <w:tblStyle w:val="5"/>
        <w:tblW w:w="134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95"/>
        <w:gridCol w:w="5902"/>
        <w:gridCol w:w="1615"/>
        <w:gridCol w:w="2467"/>
      </w:tblGrid>
      <w:tr w14:paraId="23CF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8" w:type="dxa"/>
            <w:vAlign w:val="top"/>
          </w:tcPr>
          <w:p w14:paraId="09C0877F">
            <w:pPr>
              <w:spacing w:before="289" w:line="224" w:lineRule="auto"/>
              <w:ind w:left="2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495" w:type="dxa"/>
            <w:vAlign w:val="top"/>
          </w:tcPr>
          <w:p w14:paraId="44B5BF54">
            <w:pPr>
              <w:spacing w:before="289" w:line="223" w:lineRule="auto"/>
              <w:ind w:left="9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5902" w:type="dxa"/>
            <w:vAlign w:val="top"/>
          </w:tcPr>
          <w:p w14:paraId="47259A40">
            <w:pPr>
              <w:spacing w:before="290" w:line="222" w:lineRule="auto"/>
              <w:ind w:left="19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主要成就、优势</w:t>
            </w:r>
          </w:p>
        </w:tc>
        <w:tc>
          <w:tcPr>
            <w:tcW w:w="1615" w:type="dxa"/>
            <w:vAlign w:val="top"/>
          </w:tcPr>
          <w:p w14:paraId="5C896551">
            <w:pPr>
              <w:spacing w:before="289" w:line="222" w:lineRule="auto"/>
              <w:ind w:left="2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2467" w:type="dxa"/>
            <w:vAlign w:val="top"/>
          </w:tcPr>
          <w:p w14:paraId="52771764">
            <w:pPr>
              <w:spacing w:before="308" w:line="223" w:lineRule="auto"/>
              <w:ind w:left="5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律所所在地</w:t>
            </w:r>
          </w:p>
        </w:tc>
      </w:tr>
      <w:tr w14:paraId="4A8C6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988" w:type="dxa"/>
            <w:vAlign w:val="center"/>
          </w:tcPr>
          <w:p w14:paraId="3E5913E2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95" w:type="dxa"/>
            <w:vAlign w:val="center"/>
          </w:tcPr>
          <w:p w14:paraId="09609BD1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河南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龙城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律师</w:t>
            </w:r>
          </w:p>
          <w:p w14:paraId="5E076875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事务所</w:t>
            </w:r>
          </w:p>
          <w:p w14:paraId="3524671A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(19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年成立)</w:t>
            </w:r>
          </w:p>
        </w:tc>
        <w:tc>
          <w:tcPr>
            <w:tcW w:w="5902" w:type="dxa"/>
            <w:vAlign w:val="center"/>
          </w:tcPr>
          <w:p w14:paraId="3E54A11A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多年来连续被南阳市司法局、南阳市律师协会、西峡县司法局等机关授予各项先进单位、先进集体等荣誉称号。</w:t>
            </w:r>
          </w:p>
          <w:p w14:paraId="380B86E9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2021、2022年被中共南阳律师行业委员会授予“南阳市律师行业先进基层党组织”、“先进律师事务所”等荣誉称号</w:t>
            </w:r>
          </w:p>
        </w:tc>
        <w:tc>
          <w:tcPr>
            <w:tcW w:w="1615" w:type="dxa"/>
            <w:vAlign w:val="center"/>
          </w:tcPr>
          <w:p w14:paraId="72819AE3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赵志华</w:t>
            </w:r>
          </w:p>
        </w:tc>
        <w:tc>
          <w:tcPr>
            <w:tcW w:w="2467" w:type="dxa"/>
            <w:vAlign w:val="center"/>
          </w:tcPr>
          <w:p w14:paraId="4DB774F4"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西峡县白羽北路恒宴集团办公楼8楼</w:t>
            </w:r>
          </w:p>
        </w:tc>
      </w:tr>
      <w:tr w14:paraId="09C24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988" w:type="dxa"/>
            <w:vAlign w:val="center"/>
          </w:tcPr>
          <w:p w14:paraId="036FDF2A">
            <w:pPr>
              <w:pStyle w:val="6"/>
              <w:spacing w:before="101" w:line="241" w:lineRule="auto"/>
              <w:jc w:val="center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8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95" w:type="dxa"/>
            <w:vAlign w:val="center"/>
          </w:tcPr>
          <w:p w14:paraId="0EA0F4DE">
            <w:pPr>
              <w:pStyle w:val="6"/>
              <w:spacing w:before="101" w:line="221" w:lineRule="auto"/>
              <w:jc w:val="center"/>
              <w:rPr>
                <w:spacing w:val="5"/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河南宇洋律师</w:t>
            </w:r>
          </w:p>
          <w:p w14:paraId="222D86DF">
            <w:pPr>
              <w:pStyle w:val="6"/>
              <w:spacing w:before="101" w:line="221" w:lineRule="auto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事</w:t>
            </w:r>
            <w:r>
              <w:rPr>
                <w:spacing w:val="-1"/>
                <w:sz w:val="30"/>
                <w:szCs w:val="30"/>
              </w:rPr>
              <w:t>务所</w:t>
            </w:r>
          </w:p>
          <w:p w14:paraId="6A0DB9C5">
            <w:pPr>
              <w:pStyle w:val="6"/>
              <w:spacing w:before="25" w:line="222" w:lineRule="auto"/>
              <w:ind w:firstLine="290" w:firstLineChars="100"/>
              <w:jc w:val="both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(1980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年成立)</w:t>
            </w:r>
          </w:p>
        </w:tc>
        <w:tc>
          <w:tcPr>
            <w:tcW w:w="5902" w:type="dxa"/>
            <w:vAlign w:val="center"/>
          </w:tcPr>
          <w:p w14:paraId="79699174">
            <w:pPr>
              <w:pStyle w:val="6"/>
              <w:spacing w:before="2" w:line="226" w:lineRule="auto"/>
              <w:ind w:left="142" w:right="272" w:hanging="13"/>
              <w:jc w:val="left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2021</w:t>
            </w:r>
            <w:r>
              <w:rPr>
                <w:spacing w:val="-4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年被中共河南省律师行业党委评为</w:t>
            </w:r>
            <w:r>
              <w:rPr>
                <w:spacing w:val="5"/>
                <w:sz w:val="30"/>
                <w:szCs w:val="30"/>
              </w:rPr>
              <w:t>“先进基层党组织”；</w:t>
            </w:r>
            <w:r>
              <w:rPr>
                <w:spacing w:val="6"/>
                <w:sz w:val="30"/>
                <w:szCs w:val="30"/>
              </w:rPr>
              <w:t>2022</w:t>
            </w:r>
            <w:r>
              <w:rPr>
                <w:spacing w:val="-4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年被中共南阳市律师行业党委评为</w:t>
            </w:r>
            <w:r>
              <w:rPr>
                <w:spacing w:val="7"/>
                <w:sz w:val="30"/>
                <w:szCs w:val="30"/>
              </w:rPr>
              <w:t>“南阳市示范化律师事务所党支部”；</w:t>
            </w:r>
          </w:p>
          <w:p w14:paraId="32275151">
            <w:pPr>
              <w:pStyle w:val="6"/>
              <w:spacing w:before="1" w:line="226" w:lineRule="auto"/>
              <w:ind w:left="117" w:right="106" w:firstLine="12"/>
              <w:jc w:val="left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2022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年被西峡县司法局评为“综合考评先</w:t>
            </w:r>
            <w:r>
              <w:rPr>
                <w:spacing w:val="3"/>
                <w:sz w:val="30"/>
                <w:szCs w:val="30"/>
              </w:rPr>
              <w:t>进单位”、</w:t>
            </w:r>
            <w:r>
              <w:rPr>
                <w:spacing w:val="-118"/>
                <w:sz w:val="30"/>
                <w:szCs w:val="30"/>
              </w:rPr>
              <w:t xml:space="preserve"> </w:t>
            </w:r>
            <w:r>
              <w:rPr>
                <w:spacing w:val="3"/>
                <w:sz w:val="30"/>
                <w:szCs w:val="30"/>
              </w:rPr>
              <w:t>“村（居）法律顾问及法律援</w:t>
            </w:r>
            <w:r>
              <w:rPr>
                <w:spacing w:val="7"/>
                <w:sz w:val="30"/>
                <w:szCs w:val="30"/>
              </w:rPr>
              <w:t>助工作先进单位”；</w:t>
            </w:r>
          </w:p>
          <w:p w14:paraId="04EA9996">
            <w:pPr>
              <w:pStyle w:val="6"/>
              <w:spacing w:before="1" w:line="226" w:lineRule="auto"/>
              <w:ind w:left="113" w:leftChars="0" w:firstLine="16" w:firstLineChars="0"/>
              <w:jc w:val="left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2023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4"/>
                <w:sz w:val="30"/>
                <w:szCs w:val="30"/>
              </w:rPr>
              <w:t>年被西峡县司法局评为“村（居）法</w:t>
            </w:r>
            <w:r>
              <w:rPr>
                <w:spacing w:val="2"/>
                <w:sz w:val="30"/>
                <w:szCs w:val="30"/>
              </w:rPr>
              <w:t>律顾问工作先进单位”、“法律援助工作先进单位”，被西峡县委统战部评为“先</w:t>
            </w:r>
            <w:r>
              <w:rPr>
                <w:spacing w:val="-13"/>
                <w:sz w:val="30"/>
                <w:szCs w:val="30"/>
              </w:rPr>
              <w:t>进集体”；2024</w:t>
            </w:r>
            <w:r>
              <w:rPr>
                <w:spacing w:val="-47"/>
                <w:sz w:val="30"/>
                <w:szCs w:val="30"/>
              </w:rPr>
              <w:t xml:space="preserve"> </w:t>
            </w:r>
            <w:r>
              <w:rPr>
                <w:spacing w:val="-13"/>
                <w:sz w:val="30"/>
                <w:szCs w:val="30"/>
              </w:rPr>
              <w:t>年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3"/>
                <w:sz w:val="30"/>
                <w:szCs w:val="30"/>
              </w:rPr>
              <w:t>4</w:t>
            </w:r>
            <w:r>
              <w:rPr>
                <w:spacing w:val="-47"/>
                <w:sz w:val="30"/>
                <w:szCs w:val="30"/>
              </w:rPr>
              <w:t xml:space="preserve"> </w:t>
            </w:r>
            <w:r>
              <w:rPr>
                <w:spacing w:val="-13"/>
                <w:sz w:val="30"/>
                <w:szCs w:val="30"/>
              </w:rPr>
              <w:t>月，被南阳市司法局、</w:t>
            </w:r>
            <w:r>
              <w:rPr>
                <w:spacing w:val="-6"/>
                <w:sz w:val="30"/>
                <w:szCs w:val="30"/>
              </w:rPr>
              <w:t>市律师协会评为年度“优秀律师事务所”。</w:t>
            </w:r>
          </w:p>
        </w:tc>
        <w:tc>
          <w:tcPr>
            <w:tcW w:w="1615" w:type="dxa"/>
            <w:vAlign w:val="center"/>
          </w:tcPr>
          <w:p w14:paraId="2EA8ABCF">
            <w:pPr>
              <w:spacing w:line="243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1291EC22">
            <w:pPr>
              <w:spacing w:line="244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394B2B0B">
            <w:pPr>
              <w:pStyle w:val="6"/>
              <w:spacing w:before="101" w:line="222" w:lineRule="auto"/>
              <w:ind w:left="267" w:leftChars="0"/>
              <w:jc w:val="both"/>
              <w:rPr>
                <w:sz w:val="30"/>
                <w:szCs w:val="30"/>
              </w:rPr>
            </w:pPr>
            <w:r>
              <w:rPr>
                <w:spacing w:val="-22"/>
                <w:sz w:val="30"/>
                <w:szCs w:val="30"/>
              </w:rPr>
              <w:t>田</w:t>
            </w:r>
            <w:r>
              <w:rPr>
                <w:spacing w:val="10"/>
                <w:sz w:val="30"/>
                <w:szCs w:val="30"/>
              </w:rPr>
              <w:t xml:space="preserve">  </w:t>
            </w:r>
            <w:r>
              <w:rPr>
                <w:spacing w:val="-22"/>
                <w:sz w:val="30"/>
                <w:szCs w:val="30"/>
              </w:rPr>
              <w:t>科</w:t>
            </w:r>
          </w:p>
        </w:tc>
        <w:tc>
          <w:tcPr>
            <w:tcW w:w="2467" w:type="dxa"/>
            <w:vAlign w:val="center"/>
          </w:tcPr>
          <w:p w14:paraId="7147C923">
            <w:pPr>
              <w:spacing w:line="254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35308E6C">
            <w:pPr>
              <w:pStyle w:val="6"/>
              <w:spacing w:before="100" w:line="223" w:lineRule="auto"/>
              <w:jc w:val="both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西峡县世纪大</w:t>
            </w:r>
            <w:r>
              <w:rPr>
                <w:spacing w:val="7"/>
                <w:sz w:val="30"/>
                <w:szCs w:val="30"/>
              </w:rPr>
              <w:t>道中段人民法</w:t>
            </w:r>
            <w:r>
              <w:rPr>
                <w:spacing w:val="1"/>
                <w:sz w:val="30"/>
                <w:szCs w:val="30"/>
              </w:rPr>
              <w:t>院对面</w:t>
            </w:r>
          </w:p>
        </w:tc>
      </w:tr>
      <w:tr w14:paraId="66AC4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988" w:type="dxa"/>
            <w:vAlign w:val="center"/>
          </w:tcPr>
          <w:p w14:paraId="028E64E1">
            <w:pPr>
              <w:pStyle w:val="6"/>
              <w:spacing w:before="101" w:line="241" w:lineRule="auto"/>
              <w:jc w:val="center"/>
              <w:rPr>
                <w:rFonts w:hint="eastAsia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-8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95" w:type="dxa"/>
            <w:vAlign w:val="center"/>
          </w:tcPr>
          <w:p w14:paraId="6E20CC62">
            <w:pPr>
              <w:pStyle w:val="6"/>
              <w:spacing w:before="101" w:line="241" w:lineRule="auto"/>
              <w:jc w:val="center"/>
              <w:rPr>
                <w:rFonts w:hint="eastAsia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-8"/>
                <w:sz w:val="30"/>
                <w:szCs w:val="30"/>
                <w:lang w:val="en-US" w:eastAsia="zh-CN"/>
              </w:rPr>
              <w:t>河南问鼎（西峡）律师事务所</w:t>
            </w:r>
          </w:p>
          <w:p w14:paraId="768F737D">
            <w:pPr>
              <w:pStyle w:val="6"/>
              <w:spacing w:before="101" w:line="241" w:lineRule="auto"/>
              <w:jc w:val="center"/>
              <w:rPr>
                <w:rFonts w:hint="default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-8"/>
                <w:sz w:val="30"/>
                <w:szCs w:val="30"/>
                <w:lang w:val="en-US" w:eastAsia="zh-CN"/>
              </w:rPr>
              <w:t>（2013年成立）</w:t>
            </w:r>
          </w:p>
        </w:tc>
        <w:tc>
          <w:tcPr>
            <w:tcW w:w="5902" w:type="dxa"/>
            <w:vAlign w:val="center"/>
          </w:tcPr>
          <w:p w14:paraId="651F0004">
            <w:pPr>
              <w:pStyle w:val="6"/>
              <w:spacing w:before="1" w:line="226" w:lineRule="auto"/>
              <w:ind w:left="113" w:leftChars="0" w:firstLine="16" w:firstLineChars="0"/>
              <w:jc w:val="left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2022年被评为河南省人大常委基层立法联系单位</w:t>
            </w:r>
          </w:p>
          <w:p w14:paraId="4E63212B">
            <w:pPr>
              <w:pStyle w:val="6"/>
              <w:spacing w:before="1" w:line="226" w:lineRule="auto"/>
              <w:ind w:left="113" w:leftChars="0" w:firstLine="16" w:firstLineChars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1-2024</w:t>
            </w:r>
            <w:r>
              <w:rPr>
                <w:rFonts w:hint="eastAsia"/>
                <w:spacing w:val="-4"/>
              </w:rPr>
              <w:t>年被西峡县司法局</w:t>
            </w:r>
            <w:r>
              <w:rPr>
                <w:rFonts w:hint="eastAsia"/>
                <w:spacing w:val="-4"/>
                <w:lang w:val="en-US" w:eastAsia="zh-CN"/>
              </w:rPr>
              <w:t>连续</w:t>
            </w:r>
            <w:r>
              <w:rPr>
                <w:rFonts w:hint="eastAsia"/>
                <w:spacing w:val="-4"/>
              </w:rPr>
              <w:t>评为先进单位</w:t>
            </w:r>
          </w:p>
        </w:tc>
        <w:tc>
          <w:tcPr>
            <w:tcW w:w="1615" w:type="dxa"/>
            <w:vAlign w:val="top"/>
          </w:tcPr>
          <w:p w14:paraId="35289478">
            <w:pPr>
              <w:pStyle w:val="6"/>
              <w:spacing w:before="101" w:line="222" w:lineRule="auto"/>
              <w:ind w:left="267" w:leftChars="0"/>
              <w:rPr>
                <w:spacing w:val="-22"/>
              </w:rPr>
            </w:pPr>
          </w:p>
        </w:tc>
        <w:tc>
          <w:tcPr>
            <w:tcW w:w="2467" w:type="dxa"/>
            <w:vAlign w:val="top"/>
          </w:tcPr>
          <w:p w14:paraId="42E8E9FA">
            <w:pPr>
              <w:pStyle w:val="6"/>
              <w:spacing w:before="25" w:line="222" w:lineRule="auto"/>
              <w:ind w:left="600" w:leftChars="0"/>
              <w:rPr>
                <w:spacing w:val="5"/>
                <w:sz w:val="30"/>
                <w:szCs w:val="30"/>
              </w:rPr>
            </w:pPr>
          </w:p>
          <w:p w14:paraId="0C15DC39">
            <w:pPr>
              <w:pStyle w:val="6"/>
              <w:spacing w:before="25" w:line="222" w:lineRule="auto"/>
              <w:ind w:left="600" w:leftChars="0"/>
              <w:rPr>
                <w:spacing w:val="5"/>
                <w:sz w:val="30"/>
                <w:szCs w:val="30"/>
              </w:rPr>
            </w:pPr>
          </w:p>
          <w:p w14:paraId="734D5BFF">
            <w:pPr>
              <w:pStyle w:val="6"/>
              <w:spacing w:before="25" w:line="222" w:lineRule="auto"/>
              <w:rPr>
                <w:spacing w:val="1"/>
              </w:rPr>
            </w:pPr>
            <w:r>
              <w:rPr>
                <w:spacing w:val="5"/>
                <w:sz w:val="30"/>
                <w:szCs w:val="30"/>
              </w:rPr>
              <w:t>西峡县世纪大</w:t>
            </w:r>
            <w:r>
              <w:rPr>
                <w:spacing w:val="7"/>
                <w:sz w:val="30"/>
                <w:szCs w:val="30"/>
              </w:rPr>
              <w:t>道中段人民法</w:t>
            </w:r>
            <w:r>
              <w:rPr>
                <w:spacing w:val="1"/>
                <w:sz w:val="30"/>
                <w:szCs w:val="30"/>
              </w:rPr>
              <w:t>院对面</w:t>
            </w:r>
          </w:p>
        </w:tc>
      </w:tr>
    </w:tbl>
    <w:p w14:paraId="331B554C">
      <w:pPr>
        <w:sectPr>
          <w:pgSz w:w="16839" w:h="11906"/>
          <w:pgMar w:top="1012" w:right="825" w:bottom="0" w:left="1423" w:header="0" w:footer="0" w:gutter="0"/>
          <w:cols w:space="720" w:num="1"/>
        </w:sectPr>
      </w:pPr>
    </w:p>
    <w:p w14:paraId="18D4A1D0">
      <w:pPr>
        <w:pStyle w:val="2"/>
        <w:spacing w:line="266" w:lineRule="auto"/>
      </w:pPr>
    </w:p>
    <w:p w14:paraId="2406C503">
      <w:pPr>
        <w:pStyle w:val="2"/>
        <w:spacing w:line="266" w:lineRule="auto"/>
      </w:pPr>
    </w:p>
    <w:p w14:paraId="1D0DCE76">
      <w:pPr>
        <w:pStyle w:val="2"/>
        <w:spacing w:line="267" w:lineRule="auto"/>
      </w:pPr>
    </w:p>
    <w:p w14:paraId="7BC92BBF">
      <w:pPr>
        <w:spacing w:before="114" w:line="230" w:lineRule="auto"/>
        <w:ind w:left="53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附件</w:t>
      </w:r>
      <w:r>
        <w:rPr>
          <w:rFonts w:ascii="黑体" w:hAnsi="黑体" w:eastAsia="黑体" w:cs="黑体"/>
          <w:spacing w:val="-7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5"/>
          <w:sz w:val="35"/>
          <w:szCs w:val="35"/>
        </w:rPr>
        <w:t>2：</w:t>
      </w:r>
    </w:p>
    <w:p w14:paraId="4797AC38">
      <w:pPr>
        <w:spacing w:before="108" w:line="603" w:lineRule="exact"/>
        <w:ind w:left="153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年-202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8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西峡县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政府法律顾问人才库（律师）成员名单</w:t>
      </w:r>
    </w:p>
    <w:p w14:paraId="5210C454">
      <w:pPr>
        <w:spacing w:before="224"/>
      </w:pPr>
    </w:p>
    <w:tbl>
      <w:tblPr>
        <w:tblStyle w:val="5"/>
        <w:tblW w:w="14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214"/>
        <w:gridCol w:w="845"/>
        <w:gridCol w:w="2098"/>
        <w:gridCol w:w="826"/>
        <w:gridCol w:w="3582"/>
        <w:gridCol w:w="4725"/>
      </w:tblGrid>
      <w:tr w14:paraId="2BF9E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85" w:type="dxa"/>
            <w:vAlign w:val="top"/>
          </w:tcPr>
          <w:p w14:paraId="5B26C00C">
            <w:pPr>
              <w:spacing w:before="309" w:line="224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214" w:type="dxa"/>
            <w:vAlign w:val="top"/>
          </w:tcPr>
          <w:p w14:paraId="10FF36E8">
            <w:pPr>
              <w:spacing w:before="309" w:line="223" w:lineRule="auto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45" w:type="dxa"/>
            <w:vAlign w:val="top"/>
          </w:tcPr>
          <w:p w14:paraId="6D8AFA46">
            <w:pPr>
              <w:spacing w:before="310" w:line="222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098" w:type="dxa"/>
            <w:vAlign w:val="top"/>
          </w:tcPr>
          <w:p w14:paraId="3557D731">
            <w:pPr>
              <w:spacing w:before="309" w:line="220" w:lineRule="auto"/>
              <w:ind w:left="4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执业机构</w:t>
            </w:r>
          </w:p>
        </w:tc>
        <w:tc>
          <w:tcPr>
            <w:tcW w:w="826" w:type="dxa"/>
            <w:vAlign w:val="top"/>
          </w:tcPr>
          <w:p w14:paraId="04129DF6">
            <w:pPr>
              <w:spacing w:before="110" w:line="220" w:lineRule="auto"/>
              <w:ind w:left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执业</w:t>
            </w:r>
          </w:p>
          <w:p w14:paraId="20C482EE">
            <w:pPr>
              <w:spacing w:before="64" w:line="224" w:lineRule="auto"/>
              <w:ind w:left="1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年限</w:t>
            </w:r>
          </w:p>
        </w:tc>
        <w:tc>
          <w:tcPr>
            <w:tcW w:w="3582" w:type="dxa"/>
            <w:vAlign w:val="top"/>
          </w:tcPr>
          <w:p w14:paraId="32383552">
            <w:pPr>
              <w:spacing w:before="310" w:line="222" w:lineRule="auto"/>
              <w:ind w:left="12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专业特长</w:t>
            </w:r>
          </w:p>
        </w:tc>
        <w:tc>
          <w:tcPr>
            <w:tcW w:w="4725" w:type="dxa"/>
            <w:vAlign w:val="top"/>
          </w:tcPr>
          <w:p w14:paraId="07A1E6B9">
            <w:pPr>
              <w:spacing w:before="310" w:line="222" w:lineRule="auto"/>
              <w:ind w:left="14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联系地址</w:t>
            </w:r>
          </w:p>
        </w:tc>
      </w:tr>
      <w:tr w14:paraId="190F6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463BEE14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4" w:type="dxa"/>
            <w:vAlign w:val="center"/>
          </w:tcPr>
          <w:p w14:paraId="3265C62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赵同会</w:t>
            </w:r>
          </w:p>
        </w:tc>
        <w:tc>
          <w:tcPr>
            <w:tcW w:w="845" w:type="dxa"/>
            <w:vAlign w:val="center"/>
          </w:tcPr>
          <w:p w14:paraId="53C3A679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vAlign w:val="center"/>
          </w:tcPr>
          <w:p w14:paraId="1F5D062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1A735963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687EB3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23年</w:t>
            </w:r>
          </w:p>
        </w:tc>
        <w:tc>
          <w:tcPr>
            <w:tcW w:w="3582" w:type="dxa"/>
            <w:vAlign w:val="center"/>
          </w:tcPr>
          <w:p w14:paraId="581A7AC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行政诉讼、合同纠纷、公司事务</w:t>
            </w:r>
          </w:p>
        </w:tc>
        <w:tc>
          <w:tcPr>
            <w:tcW w:w="4725" w:type="dxa"/>
            <w:vAlign w:val="center"/>
          </w:tcPr>
          <w:p w14:paraId="1551F24B">
            <w:pPr>
              <w:pStyle w:val="6"/>
              <w:spacing w:before="107" w:line="217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4BFC7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5468D78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4" w:type="dxa"/>
            <w:vAlign w:val="center"/>
          </w:tcPr>
          <w:p w14:paraId="6810267A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喻银根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63E8A3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B4092D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5D7B4166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54C1B8E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35年</w:t>
            </w:r>
          </w:p>
        </w:tc>
        <w:tc>
          <w:tcPr>
            <w:tcW w:w="3582" w:type="dxa"/>
            <w:vAlign w:val="center"/>
          </w:tcPr>
          <w:p w14:paraId="18B728D3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行政诉讼、合同纠纷、公司事务</w:t>
            </w:r>
          </w:p>
        </w:tc>
        <w:tc>
          <w:tcPr>
            <w:tcW w:w="4725" w:type="dxa"/>
            <w:vAlign w:val="center"/>
          </w:tcPr>
          <w:p w14:paraId="544AD3FE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7D663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15F1D3D6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4" w:type="dxa"/>
            <w:vAlign w:val="center"/>
          </w:tcPr>
          <w:p w14:paraId="3610596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马建红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0E79CE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DF7E8F8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7D2211BB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097C1009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23年</w:t>
            </w:r>
          </w:p>
        </w:tc>
        <w:tc>
          <w:tcPr>
            <w:tcW w:w="3582" w:type="dxa"/>
            <w:vAlign w:val="center"/>
          </w:tcPr>
          <w:p w14:paraId="57B5D05E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刑事辩护、合同纠纷、行政诉讼</w:t>
            </w:r>
          </w:p>
        </w:tc>
        <w:tc>
          <w:tcPr>
            <w:tcW w:w="4725" w:type="dxa"/>
            <w:vAlign w:val="center"/>
          </w:tcPr>
          <w:p w14:paraId="7F7B66EB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50FF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3EDF2A92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4" w:type="dxa"/>
            <w:vAlign w:val="center"/>
          </w:tcPr>
          <w:p w14:paraId="655F2B4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杨海龙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7DECFD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826A44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63714DE6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681B04E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13年</w:t>
            </w:r>
          </w:p>
        </w:tc>
        <w:tc>
          <w:tcPr>
            <w:tcW w:w="3582" w:type="dxa"/>
            <w:vAlign w:val="center"/>
          </w:tcPr>
          <w:p w14:paraId="50245227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拆迁纠纷、公司法务、合同纠纷、知识产权</w:t>
            </w:r>
          </w:p>
        </w:tc>
        <w:tc>
          <w:tcPr>
            <w:tcW w:w="4725" w:type="dxa"/>
            <w:vAlign w:val="center"/>
          </w:tcPr>
          <w:p w14:paraId="5EDE8F14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3D74D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1600D6EC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4" w:type="dxa"/>
            <w:vAlign w:val="center"/>
          </w:tcPr>
          <w:p w14:paraId="439CF9C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韩飞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7140EE3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FC9497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4143E6A3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5E7C9412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15年</w:t>
            </w:r>
          </w:p>
        </w:tc>
        <w:tc>
          <w:tcPr>
            <w:tcW w:w="3582" w:type="dxa"/>
            <w:vAlign w:val="center"/>
          </w:tcPr>
          <w:p w14:paraId="2327190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公司治理、政府行政顾问、刑事辩护</w:t>
            </w:r>
          </w:p>
        </w:tc>
        <w:tc>
          <w:tcPr>
            <w:tcW w:w="4725" w:type="dxa"/>
            <w:vAlign w:val="center"/>
          </w:tcPr>
          <w:p w14:paraId="30EFDEA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2D9D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0D5DD68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4" w:type="dxa"/>
            <w:vAlign w:val="center"/>
          </w:tcPr>
          <w:p w14:paraId="720D2D31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杨忠辽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B176EC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CC88600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0C163D60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79AFE67A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10年</w:t>
            </w:r>
          </w:p>
        </w:tc>
        <w:tc>
          <w:tcPr>
            <w:tcW w:w="3582" w:type="dxa"/>
            <w:vAlign w:val="center"/>
          </w:tcPr>
          <w:p w14:paraId="67174F9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民商事诉讼、企业法律顾问</w:t>
            </w:r>
          </w:p>
        </w:tc>
        <w:tc>
          <w:tcPr>
            <w:tcW w:w="4725" w:type="dxa"/>
            <w:vAlign w:val="center"/>
          </w:tcPr>
          <w:p w14:paraId="7AA7C233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21AA8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76F0E78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14" w:type="dxa"/>
            <w:vAlign w:val="center"/>
          </w:tcPr>
          <w:p w14:paraId="232025C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张鑫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1BA4F6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CB51F0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29213EC0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5A818B17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23年</w:t>
            </w:r>
          </w:p>
        </w:tc>
        <w:tc>
          <w:tcPr>
            <w:tcW w:w="3582" w:type="dxa"/>
            <w:vAlign w:val="center"/>
          </w:tcPr>
          <w:p w14:paraId="23F4D7D1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刑事辩护、商业合同、职工权益维护</w:t>
            </w:r>
          </w:p>
        </w:tc>
        <w:tc>
          <w:tcPr>
            <w:tcW w:w="4725" w:type="dxa"/>
            <w:vAlign w:val="center"/>
          </w:tcPr>
          <w:p w14:paraId="2654851C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60C03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05910FE1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14" w:type="dxa"/>
            <w:vAlign w:val="center"/>
          </w:tcPr>
          <w:p w14:paraId="07FB5D78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杜冰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E591944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4C27B8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22A0356D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E50DC0E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16年</w:t>
            </w:r>
          </w:p>
        </w:tc>
        <w:tc>
          <w:tcPr>
            <w:tcW w:w="3582" w:type="dxa"/>
            <w:vAlign w:val="center"/>
          </w:tcPr>
          <w:p w14:paraId="2CD380D2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合同纠纷、行政诉讼</w:t>
            </w:r>
          </w:p>
        </w:tc>
        <w:tc>
          <w:tcPr>
            <w:tcW w:w="4725" w:type="dxa"/>
            <w:vAlign w:val="center"/>
          </w:tcPr>
          <w:p w14:paraId="1E0314A4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21E7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34C4322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14" w:type="dxa"/>
            <w:vAlign w:val="center"/>
          </w:tcPr>
          <w:p w14:paraId="27AC6BD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张勉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BD4B3F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639D95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085EF696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2134C0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9年</w:t>
            </w:r>
          </w:p>
        </w:tc>
        <w:tc>
          <w:tcPr>
            <w:tcW w:w="3582" w:type="dxa"/>
            <w:vAlign w:val="center"/>
          </w:tcPr>
          <w:p w14:paraId="25CC222A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民商事代理、建工类案件、公司治理与股权设计</w:t>
            </w:r>
          </w:p>
        </w:tc>
        <w:tc>
          <w:tcPr>
            <w:tcW w:w="4725" w:type="dxa"/>
            <w:vAlign w:val="center"/>
          </w:tcPr>
          <w:p w14:paraId="344F008A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49F6F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7BBAFFC8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14" w:type="dxa"/>
            <w:vAlign w:val="center"/>
          </w:tcPr>
          <w:p w14:paraId="35AA02A7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闻武浩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D2A53F6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DC22E2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河南龙城律师</w:t>
            </w:r>
          </w:p>
          <w:p w14:paraId="52A26902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03350B7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14年</w:t>
            </w:r>
          </w:p>
        </w:tc>
        <w:tc>
          <w:tcPr>
            <w:tcW w:w="3582" w:type="dxa"/>
            <w:vAlign w:val="center"/>
          </w:tcPr>
          <w:p w14:paraId="765DCC91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民商事代理</w:t>
            </w:r>
          </w:p>
        </w:tc>
        <w:tc>
          <w:tcPr>
            <w:tcW w:w="4725" w:type="dxa"/>
            <w:vAlign w:val="center"/>
          </w:tcPr>
          <w:p w14:paraId="41EDAE0F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西峡县白羽北路恒宴集团办公楼8楼</w:t>
            </w:r>
          </w:p>
        </w:tc>
      </w:tr>
      <w:tr w14:paraId="21AE0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753631B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14" w:type="dxa"/>
            <w:vAlign w:val="center"/>
          </w:tcPr>
          <w:p w14:paraId="07BD690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贾中华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A3E82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D08C95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2A4F22A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7553CC4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24年</w:t>
            </w:r>
          </w:p>
        </w:tc>
        <w:tc>
          <w:tcPr>
            <w:tcW w:w="3582" w:type="dxa"/>
            <w:vAlign w:val="center"/>
          </w:tcPr>
          <w:p w14:paraId="5FF8D0A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刑事辩护、合同和侵权纠纷</w:t>
            </w:r>
          </w:p>
        </w:tc>
        <w:tc>
          <w:tcPr>
            <w:tcW w:w="4725" w:type="dxa"/>
            <w:vAlign w:val="center"/>
          </w:tcPr>
          <w:p w14:paraId="109D3CDE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770D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6C5600E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14" w:type="dxa"/>
            <w:vAlign w:val="center"/>
          </w:tcPr>
          <w:p w14:paraId="0D2E3009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李晓鹏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803D71B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325DF1F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2D4D1803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127BDF0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21年</w:t>
            </w:r>
          </w:p>
        </w:tc>
        <w:tc>
          <w:tcPr>
            <w:tcW w:w="3582" w:type="dxa"/>
            <w:vAlign w:val="center"/>
          </w:tcPr>
          <w:p w14:paraId="5B6277C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民商事诉讼和劳动仲裁</w:t>
            </w:r>
          </w:p>
        </w:tc>
        <w:tc>
          <w:tcPr>
            <w:tcW w:w="4725" w:type="dxa"/>
            <w:vAlign w:val="center"/>
          </w:tcPr>
          <w:p w14:paraId="0209BC0C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18E2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72B7AAE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14" w:type="dxa"/>
            <w:vAlign w:val="center"/>
          </w:tcPr>
          <w:p w14:paraId="1BF1D4B8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刘兵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904326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AE7AB5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3008DB6C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9B1A3C1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15年</w:t>
            </w:r>
          </w:p>
        </w:tc>
        <w:tc>
          <w:tcPr>
            <w:tcW w:w="3582" w:type="dxa"/>
            <w:vAlign w:val="center"/>
          </w:tcPr>
          <w:p w14:paraId="19132577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经济合同纠纷</w:t>
            </w:r>
          </w:p>
        </w:tc>
        <w:tc>
          <w:tcPr>
            <w:tcW w:w="4725" w:type="dxa"/>
            <w:vAlign w:val="center"/>
          </w:tcPr>
          <w:p w14:paraId="190C4ADD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5B35E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56D89CF0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14" w:type="dxa"/>
            <w:vAlign w:val="center"/>
          </w:tcPr>
          <w:p w14:paraId="6B775B7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程军涛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1A42E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EA61E1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601305CC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3284727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8年</w:t>
            </w:r>
          </w:p>
        </w:tc>
        <w:tc>
          <w:tcPr>
            <w:tcW w:w="3582" w:type="dxa"/>
            <w:vAlign w:val="center"/>
          </w:tcPr>
          <w:p w14:paraId="2C3A286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合同纠纷、保险纠纷</w:t>
            </w:r>
          </w:p>
        </w:tc>
        <w:tc>
          <w:tcPr>
            <w:tcW w:w="4725" w:type="dxa"/>
            <w:vAlign w:val="center"/>
          </w:tcPr>
          <w:p w14:paraId="25EE12D9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78D38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0D1E953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4" w:type="dxa"/>
            <w:vAlign w:val="center"/>
          </w:tcPr>
          <w:p w14:paraId="11A14DEE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田科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7439CA6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453AD3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027D9FE8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6984ACD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31年</w:t>
            </w:r>
          </w:p>
        </w:tc>
        <w:tc>
          <w:tcPr>
            <w:tcW w:w="3582" w:type="dxa"/>
            <w:vAlign w:val="center"/>
          </w:tcPr>
          <w:p w14:paraId="5530E82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刑事辩护、民商事和行政诉讼</w:t>
            </w:r>
          </w:p>
        </w:tc>
        <w:tc>
          <w:tcPr>
            <w:tcW w:w="4725" w:type="dxa"/>
            <w:vAlign w:val="center"/>
          </w:tcPr>
          <w:p w14:paraId="1CF54D8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0DCA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24003E0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14" w:type="dxa"/>
            <w:vAlign w:val="center"/>
          </w:tcPr>
          <w:p w14:paraId="1C71F77E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李彦波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3B2E44D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350D5B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1624A79E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521FFD50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8年</w:t>
            </w:r>
          </w:p>
        </w:tc>
        <w:tc>
          <w:tcPr>
            <w:tcW w:w="3582" w:type="dxa"/>
            <w:vAlign w:val="center"/>
          </w:tcPr>
          <w:p w14:paraId="2BB84D44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刑事辩护、民商事诉讼</w:t>
            </w:r>
          </w:p>
        </w:tc>
        <w:tc>
          <w:tcPr>
            <w:tcW w:w="4725" w:type="dxa"/>
            <w:vAlign w:val="center"/>
          </w:tcPr>
          <w:p w14:paraId="381F9E51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2D2BB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7F929501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14" w:type="dxa"/>
            <w:vAlign w:val="center"/>
          </w:tcPr>
          <w:p w14:paraId="32832CE2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代天星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2105DD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7779C0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670E418D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5DC4DE16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8年</w:t>
            </w:r>
          </w:p>
        </w:tc>
        <w:tc>
          <w:tcPr>
            <w:tcW w:w="3582" w:type="dxa"/>
            <w:vAlign w:val="center"/>
          </w:tcPr>
          <w:p w14:paraId="15F90C3B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刑事辩护、侵权纠纷</w:t>
            </w:r>
          </w:p>
        </w:tc>
        <w:tc>
          <w:tcPr>
            <w:tcW w:w="4725" w:type="dxa"/>
            <w:vAlign w:val="center"/>
          </w:tcPr>
          <w:p w14:paraId="29B15FCB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2B161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149F69C8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4" w:type="dxa"/>
            <w:vAlign w:val="center"/>
          </w:tcPr>
          <w:p w14:paraId="02A4F096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赵和洪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35C14C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D5759B1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6A318644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07D4F5B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21年</w:t>
            </w:r>
          </w:p>
        </w:tc>
        <w:tc>
          <w:tcPr>
            <w:tcW w:w="3582" w:type="dxa"/>
            <w:vAlign w:val="center"/>
          </w:tcPr>
          <w:p w14:paraId="03770772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经济合同纠纷、保险合同纠纷、交通事故纠纷</w:t>
            </w:r>
          </w:p>
        </w:tc>
        <w:tc>
          <w:tcPr>
            <w:tcW w:w="4725" w:type="dxa"/>
            <w:vAlign w:val="center"/>
          </w:tcPr>
          <w:p w14:paraId="5424412E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24188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52717C79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14" w:type="dxa"/>
            <w:vAlign w:val="center"/>
          </w:tcPr>
          <w:p w14:paraId="17E7DE36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庞乾三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BD03FA2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70F8A9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100B9AC5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154A6FE3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16年</w:t>
            </w:r>
          </w:p>
        </w:tc>
        <w:tc>
          <w:tcPr>
            <w:tcW w:w="3582" w:type="dxa"/>
            <w:vAlign w:val="center"/>
          </w:tcPr>
          <w:p w14:paraId="581B20A7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经济合同纠纷、保险合同纠纷、交通事故纠纷</w:t>
            </w:r>
          </w:p>
        </w:tc>
        <w:tc>
          <w:tcPr>
            <w:tcW w:w="4725" w:type="dxa"/>
            <w:vAlign w:val="center"/>
          </w:tcPr>
          <w:p w14:paraId="2BE1A4A5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67A22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264F911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 w14:paraId="07AE19BB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程方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AB7E76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911F2AD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河南宇洋律师</w:t>
            </w:r>
          </w:p>
          <w:p w14:paraId="4AB0FD5A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事务所</w:t>
            </w:r>
          </w:p>
        </w:tc>
        <w:tc>
          <w:tcPr>
            <w:tcW w:w="826" w:type="dxa"/>
            <w:vAlign w:val="center"/>
          </w:tcPr>
          <w:p w14:paraId="0501CBBD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11年</w:t>
            </w:r>
          </w:p>
        </w:tc>
        <w:tc>
          <w:tcPr>
            <w:tcW w:w="3582" w:type="dxa"/>
            <w:vAlign w:val="center"/>
          </w:tcPr>
          <w:p w14:paraId="5DEEE0D6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劳动争议、合同纠纷、股权设计、行政诉讼</w:t>
            </w:r>
          </w:p>
        </w:tc>
        <w:tc>
          <w:tcPr>
            <w:tcW w:w="4725" w:type="dxa"/>
            <w:vAlign w:val="center"/>
          </w:tcPr>
          <w:p w14:paraId="07E9E3F3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西峡县世纪大道中段人民法院对面</w:t>
            </w:r>
          </w:p>
        </w:tc>
      </w:tr>
      <w:tr w14:paraId="52BA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047D304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14" w:type="dxa"/>
            <w:vAlign w:val="center"/>
          </w:tcPr>
          <w:p w14:paraId="05F654E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李少阳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B52C7DC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5280D8F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河南问鼎（西峡）律师事务所</w:t>
            </w:r>
          </w:p>
        </w:tc>
        <w:tc>
          <w:tcPr>
            <w:tcW w:w="826" w:type="dxa"/>
            <w:vAlign w:val="center"/>
          </w:tcPr>
          <w:p w14:paraId="46DA1365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8年</w:t>
            </w:r>
          </w:p>
        </w:tc>
        <w:tc>
          <w:tcPr>
            <w:tcW w:w="3582" w:type="dxa"/>
            <w:vAlign w:val="center"/>
          </w:tcPr>
          <w:p w14:paraId="7E061922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工伤纠纷、合同纠纷</w:t>
            </w:r>
          </w:p>
        </w:tc>
        <w:tc>
          <w:tcPr>
            <w:tcW w:w="4725" w:type="dxa"/>
            <w:vAlign w:val="center"/>
          </w:tcPr>
          <w:p w14:paraId="074AC3A2">
            <w:pPr>
              <w:pStyle w:val="6"/>
              <w:spacing w:before="107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西峡县世纪大道人民法院斜对面</w:t>
            </w:r>
          </w:p>
        </w:tc>
      </w:tr>
      <w:tr w14:paraId="3DE2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5" w:type="dxa"/>
            <w:vAlign w:val="center"/>
          </w:tcPr>
          <w:p w14:paraId="29386839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14" w:type="dxa"/>
            <w:vAlign w:val="center"/>
          </w:tcPr>
          <w:p w14:paraId="16FBE5C4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许源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0B287FA">
            <w:pPr>
              <w:pStyle w:val="6"/>
              <w:spacing w:before="107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A6CE6E7">
            <w:pPr>
              <w:pStyle w:val="6"/>
              <w:spacing w:before="107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河南问鼎（西峡）律师事务所</w:t>
            </w:r>
          </w:p>
        </w:tc>
        <w:tc>
          <w:tcPr>
            <w:tcW w:w="826" w:type="dxa"/>
            <w:vAlign w:val="center"/>
          </w:tcPr>
          <w:p w14:paraId="4415FCEA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11年</w:t>
            </w:r>
          </w:p>
        </w:tc>
        <w:tc>
          <w:tcPr>
            <w:tcW w:w="3582" w:type="dxa"/>
            <w:vAlign w:val="center"/>
          </w:tcPr>
          <w:p w14:paraId="7A1D464C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刑事辩护、合同纠纷、劳动争议</w:t>
            </w:r>
          </w:p>
        </w:tc>
        <w:tc>
          <w:tcPr>
            <w:tcW w:w="4725" w:type="dxa"/>
            <w:vAlign w:val="center"/>
          </w:tcPr>
          <w:p w14:paraId="15D2385C">
            <w:pPr>
              <w:pStyle w:val="6"/>
              <w:spacing w:before="107" w:line="217" w:lineRule="auto"/>
              <w:jc w:val="center"/>
              <w:rPr>
                <w:rFonts w:hint="default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西峡县世纪大道人民法院斜对面</w:t>
            </w:r>
          </w:p>
        </w:tc>
      </w:tr>
    </w:tbl>
    <w:p w14:paraId="32059FFA">
      <w:pPr>
        <w:pStyle w:val="2"/>
      </w:pPr>
    </w:p>
    <w:sectPr>
      <w:pgSz w:w="16839" w:h="11906"/>
      <w:pgMar w:top="1012" w:right="937" w:bottom="0" w:left="9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F7C1C"/>
    <w:rsid w:val="01EF3980"/>
    <w:rsid w:val="0799127D"/>
    <w:rsid w:val="0B5736E8"/>
    <w:rsid w:val="0C3F0FDE"/>
    <w:rsid w:val="0DBA3094"/>
    <w:rsid w:val="0EBC2BF1"/>
    <w:rsid w:val="0FB84D34"/>
    <w:rsid w:val="168B3820"/>
    <w:rsid w:val="16A84148"/>
    <w:rsid w:val="1708786F"/>
    <w:rsid w:val="197452AE"/>
    <w:rsid w:val="1A6C4F2C"/>
    <w:rsid w:val="21154D5A"/>
    <w:rsid w:val="23DD1433"/>
    <w:rsid w:val="26F70A5D"/>
    <w:rsid w:val="283A2E44"/>
    <w:rsid w:val="288307FB"/>
    <w:rsid w:val="28A0465C"/>
    <w:rsid w:val="2C11436F"/>
    <w:rsid w:val="2DCA0C7A"/>
    <w:rsid w:val="2E19750B"/>
    <w:rsid w:val="2EA233E5"/>
    <w:rsid w:val="302F64FE"/>
    <w:rsid w:val="338E62A6"/>
    <w:rsid w:val="35400692"/>
    <w:rsid w:val="35C61FE1"/>
    <w:rsid w:val="365E28A7"/>
    <w:rsid w:val="389B22E9"/>
    <w:rsid w:val="392D2428"/>
    <w:rsid w:val="3D7613F9"/>
    <w:rsid w:val="3ED1755E"/>
    <w:rsid w:val="3FDA2F9E"/>
    <w:rsid w:val="42415908"/>
    <w:rsid w:val="426C0632"/>
    <w:rsid w:val="439E0901"/>
    <w:rsid w:val="46130FB8"/>
    <w:rsid w:val="473C009B"/>
    <w:rsid w:val="48BD7CD7"/>
    <w:rsid w:val="4A113A61"/>
    <w:rsid w:val="4B4E6644"/>
    <w:rsid w:val="4CC27294"/>
    <w:rsid w:val="4D9329DF"/>
    <w:rsid w:val="4E4B32B9"/>
    <w:rsid w:val="4E964534"/>
    <w:rsid w:val="51E657D3"/>
    <w:rsid w:val="51EB5005"/>
    <w:rsid w:val="55735E61"/>
    <w:rsid w:val="56DC53F6"/>
    <w:rsid w:val="58207565"/>
    <w:rsid w:val="58515970"/>
    <w:rsid w:val="59812C10"/>
    <w:rsid w:val="5DE52DE2"/>
    <w:rsid w:val="5E1B7A4E"/>
    <w:rsid w:val="61CB22EF"/>
    <w:rsid w:val="63116428"/>
    <w:rsid w:val="635441A8"/>
    <w:rsid w:val="63637E91"/>
    <w:rsid w:val="648F3AA8"/>
    <w:rsid w:val="669B6734"/>
    <w:rsid w:val="6AE54B70"/>
    <w:rsid w:val="6CB26586"/>
    <w:rsid w:val="6E1E2716"/>
    <w:rsid w:val="6F477722"/>
    <w:rsid w:val="71DC5E53"/>
    <w:rsid w:val="7289422C"/>
    <w:rsid w:val="75575F1C"/>
    <w:rsid w:val="75FF0362"/>
    <w:rsid w:val="79A21204"/>
    <w:rsid w:val="7D5B4A17"/>
    <w:rsid w:val="7DFC1D56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1503</Words>
  <Characters>1590</Characters>
  <TotalTime>2</TotalTime>
  <ScaleCrop>false</ScaleCrop>
  <LinksUpToDate>false</LinksUpToDate>
  <CharactersWithSpaces>1607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2024-08-01T09:58:00Z</dcterms:created>
  <dc:creator>Administrator</dc:creator>
  <cp:lastModifiedBy>杨启航</cp:lastModifiedBy>
  <dcterms:modified xsi:type="dcterms:W3CDTF">2026-01-06T00:50:53Z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2025-12-08T09:09:01Z</vt:filetime>
  </property>
  <property fmtid="{D5CDD505-2E9C-101B-9397-08002B2CF9AE}" pid="4" name="KSOTemplateDocerSaveRecord">
    <vt:lpwstr>eyJoZGlkIjoiODkwMWFiMjlkZmExYThlYjJmMWViZDYwZTY5NGRkM2UiLCJ1c2VySWQiOiI3MDgxNDA3NTYifQ==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0EF3FDA0E67146F9867CB7F6A284BD2F_12</vt:lpwstr>
  </property>
</Properties>
</file>