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65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6DFE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319D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AE0C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关于2025年上半年民办养老机构信用等级评价结果的通报</w:t>
      </w:r>
    </w:p>
    <w:p w14:paraId="01529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A21E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根据《南阳市开展“信用+养老服务机构”实施方案》（宛民文〔2020〕34号）文件内容，结合各养老机构2025年上半年工作开展情况，以下28家养老机构信用等级评价为合格：</w:t>
      </w:r>
    </w:p>
    <w:p w14:paraId="54D57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1.西峡县丹水镇炎红养老服务中心</w:t>
      </w:r>
    </w:p>
    <w:p w14:paraId="68929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2.西峡县潼乐养老服务有限公司</w:t>
      </w:r>
    </w:p>
    <w:p w14:paraId="3B034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3.西峡县丁河福祥养老服务有限公司</w:t>
      </w:r>
    </w:p>
    <w:p w14:paraId="69142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4.西峡县军丽养老服务中心</w:t>
      </w:r>
    </w:p>
    <w:p w14:paraId="08B38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5.南阳九九重阳养老服务有限公司</w:t>
      </w:r>
    </w:p>
    <w:p w14:paraId="3C0D2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6.西峡县怡康养老有限服务公司</w:t>
      </w:r>
    </w:p>
    <w:p w14:paraId="6D2FE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7.南阳豫西健和医院医养中心</w:t>
      </w:r>
    </w:p>
    <w:p w14:paraId="2D676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8.西峡县幸福九号养老中心</w:t>
      </w:r>
    </w:p>
    <w:p w14:paraId="34FB6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9.西峡县温馨养老服务有限公司</w:t>
      </w:r>
    </w:p>
    <w:p w14:paraId="0CAAE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10.西峡县舒心养老服务有限公司</w:t>
      </w:r>
    </w:p>
    <w:p w14:paraId="29780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11.西峡县仁康养老服务有限公司</w:t>
      </w:r>
    </w:p>
    <w:p w14:paraId="60A66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12.西峡县益民养老服务有限公司</w:t>
      </w:r>
    </w:p>
    <w:p w14:paraId="3CCA8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13.西峡县天佑康宁养老服务中心</w:t>
      </w:r>
    </w:p>
    <w:p w14:paraId="32CA4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14.西峡县德心养老服务有限公司</w:t>
      </w:r>
    </w:p>
    <w:p w14:paraId="74617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15.西峡县桐馨养老服务有限公司</w:t>
      </w:r>
    </w:p>
    <w:p w14:paraId="27F5D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16.西峡县健乐老年公寓</w:t>
      </w:r>
    </w:p>
    <w:p w14:paraId="2F3EC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17.西峡县和谐养老中心</w:t>
      </w:r>
    </w:p>
    <w:p w14:paraId="1A702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18.西峡县颐和养老服务有限公司</w:t>
      </w:r>
    </w:p>
    <w:p w14:paraId="78522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19.西峡县霞岚养老服务有限公司</w:t>
      </w:r>
    </w:p>
    <w:p w14:paraId="2B3E3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20.西峡县闲乘悦养老服务有限公司 </w:t>
      </w:r>
    </w:p>
    <w:p w14:paraId="6376D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21.平顶山颐城养老服务有限公司西峡白羽分公司</w:t>
      </w:r>
    </w:p>
    <w:p w14:paraId="021FD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22.西峡县北大街民益养老中心</w:t>
      </w:r>
    </w:p>
    <w:p w14:paraId="78C85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23.河南金色年轮养老服务有限公司</w:t>
      </w:r>
    </w:p>
    <w:p w14:paraId="7C2C3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24.平顶山颐城养老服务有限公司西峡伏牛分公司</w:t>
      </w:r>
    </w:p>
    <w:p w14:paraId="10AAC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25.平顶山颐城养老服务有限公司西峡紫金分公司</w:t>
      </w:r>
    </w:p>
    <w:p w14:paraId="474D8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26.西峡县智慧养老服务有限公司</w:t>
      </w:r>
    </w:p>
    <w:p w14:paraId="3223A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27.西峡县尚善养老服务有限公司</w:t>
      </w:r>
    </w:p>
    <w:p w14:paraId="7392B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28.西峡县祈康养老服务有限公司</w:t>
      </w:r>
    </w:p>
    <w:p w14:paraId="46721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0A367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西峡县民政局</w:t>
      </w:r>
    </w:p>
    <w:p w14:paraId="34F84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hMGIwMjY2YWZiZmVjYjEzYTNiOTJiZTkxOGJmOGQifQ=="/>
  </w:docVars>
  <w:rsids>
    <w:rsidRoot w:val="12891A18"/>
    <w:rsid w:val="07613E7F"/>
    <w:rsid w:val="07D16002"/>
    <w:rsid w:val="12891A18"/>
    <w:rsid w:val="12CE5C62"/>
    <w:rsid w:val="17A56B63"/>
    <w:rsid w:val="273D2492"/>
    <w:rsid w:val="2F836721"/>
    <w:rsid w:val="31215055"/>
    <w:rsid w:val="612A2126"/>
    <w:rsid w:val="72B3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478</Characters>
  <Lines>0</Lines>
  <Paragraphs>0</Paragraphs>
  <TotalTime>11</TotalTime>
  <ScaleCrop>false</ScaleCrop>
  <LinksUpToDate>false</LinksUpToDate>
  <CharactersWithSpaces>479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2023-02-20T07:25:00Z</dcterms:created>
  <dc:creator>入迷</dc:creator>
  <cp:lastModifiedBy>入迷</cp:lastModifiedBy>
  <dcterms:modified xsi:type="dcterms:W3CDTF">2025-07-28T08:18:07Z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924D6ACC33094F8DBA6DB778E1EB02CB</vt:lpwstr>
  </property>
  <property fmtid="{D5CDD505-2E9C-101B-9397-08002B2CF9AE}" pid="4" name="KSOTemplateDocerSaveRecord">
    <vt:lpwstr>eyJoZGlkIjoiYTdhMGIwMjY2YWZiZmVjYjEzYTNiOTJiZTkxOGJmOGQiLCJ1c2VySWQiOiI2NTkzMjc0NjMifQ==</vt:lpwstr>
  </property>
</Properties>
</file>